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B0EF0" w14:textId="77777777" w:rsidR="00737656" w:rsidRPr="00760C75" w:rsidRDefault="00760C75" w:rsidP="00760C75">
      <w:pPr>
        <w:jc w:val="center"/>
        <w:rPr>
          <w:b/>
          <w:sz w:val="28"/>
          <w:szCs w:val="28"/>
        </w:rPr>
      </w:pPr>
      <w:r w:rsidRPr="00760C75">
        <w:rPr>
          <w:b/>
          <w:sz w:val="28"/>
          <w:szCs w:val="28"/>
        </w:rPr>
        <w:t xml:space="preserve">Matt’s Auto Service &amp; Parts, </w:t>
      </w:r>
      <w:proofErr w:type="spellStart"/>
      <w:r w:rsidRPr="00760C75">
        <w:rPr>
          <w:b/>
          <w:sz w:val="28"/>
          <w:szCs w:val="28"/>
        </w:rPr>
        <w:t>inc</w:t>
      </w:r>
      <w:proofErr w:type="spellEnd"/>
    </w:p>
    <w:p w14:paraId="2FE8C5C2" w14:textId="77777777" w:rsidR="00760C75" w:rsidRPr="00760C75" w:rsidRDefault="00760C75" w:rsidP="00760C75">
      <w:pPr>
        <w:jc w:val="center"/>
        <w:rPr>
          <w:b/>
          <w:sz w:val="28"/>
          <w:szCs w:val="28"/>
        </w:rPr>
      </w:pPr>
      <w:r w:rsidRPr="00760C75">
        <w:rPr>
          <w:b/>
          <w:sz w:val="28"/>
          <w:szCs w:val="28"/>
        </w:rPr>
        <w:t>701 Bell Fork Rd</w:t>
      </w:r>
    </w:p>
    <w:p w14:paraId="0FF782A4" w14:textId="77777777" w:rsidR="00760C75" w:rsidRPr="00760C75" w:rsidRDefault="00760C75" w:rsidP="00760C75">
      <w:pPr>
        <w:jc w:val="center"/>
        <w:rPr>
          <w:b/>
          <w:sz w:val="28"/>
          <w:szCs w:val="28"/>
        </w:rPr>
      </w:pPr>
      <w:r w:rsidRPr="00760C75">
        <w:rPr>
          <w:b/>
          <w:sz w:val="28"/>
          <w:szCs w:val="28"/>
        </w:rPr>
        <w:t>Jacksonville, NC 28540</w:t>
      </w:r>
    </w:p>
    <w:p w14:paraId="255B74EB" w14:textId="77777777" w:rsidR="00760C75" w:rsidRPr="00760C75" w:rsidRDefault="00760C75" w:rsidP="00760C75">
      <w:pPr>
        <w:jc w:val="center"/>
        <w:rPr>
          <w:b/>
          <w:sz w:val="28"/>
          <w:szCs w:val="28"/>
        </w:rPr>
      </w:pPr>
      <w:r w:rsidRPr="00760C75">
        <w:rPr>
          <w:b/>
          <w:sz w:val="28"/>
          <w:szCs w:val="28"/>
        </w:rPr>
        <w:t>Phone: 910-353-0196</w:t>
      </w:r>
    </w:p>
    <w:p w14:paraId="40A11CB5" w14:textId="77777777" w:rsidR="00760C75" w:rsidRPr="00760C75" w:rsidRDefault="00760C75" w:rsidP="00760C75">
      <w:pPr>
        <w:jc w:val="center"/>
        <w:rPr>
          <w:b/>
          <w:sz w:val="28"/>
          <w:szCs w:val="28"/>
        </w:rPr>
      </w:pPr>
      <w:r w:rsidRPr="00760C75">
        <w:rPr>
          <w:b/>
          <w:sz w:val="28"/>
          <w:szCs w:val="28"/>
        </w:rPr>
        <w:t>Fax: 910-353-8368</w:t>
      </w:r>
    </w:p>
    <w:p w14:paraId="7FD73493" w14:textId="6821F970" w:rsidR="00760C75" w:rsidRDefault="00760C75" w:rsidP="00760C75">
      <w:pPr>
        <w:jc w:val="center"/>
        <w:rPr>
          <w:b/>
          <w:sz w:val="28"/>
          <w:szCs w:val="28"/>
        </w:rPr>
      </w:pPr>
      <w:r w:rsidRPr="00760C75">
        <w:rPr>
          <w:b/>
          <w:sz w:val="28"/>
          <w:szCs w:val="28"/>
        </w:rPr>
        <w:t xml:space="preserve">Email: </w:t>
      </w:r>
      <w:hyperlink r:id="rId6" w:history="1">
        <w:r w:rsidR="004F6CFD" w:rsidRPr="003C7A86">
          <w:rPr>
            <w:rStyle w:val="Hyperlink"/>
            <w:sz w:val="28"/>
            <w:szCs w:val="28"/>
          </w:rPr>
          <w:t>parts@themattsauto.com</w:t>
        </w:r>
      </w:hyperlink>
    </w:p>
    <w:p w14:paraId="24C07C1D" w14:textId="023676BC" w:rsidR="004F6CFD" w:rsidRDefault="004F6CFD" w:rsidP="00760C75">
      <w:pPr>
        <w:rPr>
          <w:b/>
          <w:sz w:val="28"/>
          <w:szCs w:val="28"/>
        </w:rPr>
      </w:pPr>
      <w:bookmarkStart w:id="0" w:name="_GoBack"/>
      <w:bookmarkEnd w:id="0"/>
    </w:p>
    <w:p w14:paraId="765D1299" w14:textId="77777777" w:rsidR="004F6CFD" w:rsidRDefault="004F6CFD" w:rsidP="00760C75">
      <w:pPr>
        <w:rPr>
          <w:b/>
          <w:sz w:val="28"/>
          <w:szCs w:val="28"/>
        </w:rPr>
      </w:pPr>
    </w:p>
    <w:p w14:paraId="7E08F006" w14:textId="07663071" w:rsidR="00760C75" w:rsidRDefault="00760C75" w:rsidP="00760C75">
      <w:pPr>
        <w:rPr>
          <w:b/>
          <w:sz w:val="28"/>
          <w:szCs w:val="28"/>
          <w:u w:val="single"/>
        </w:rPr>
      </w:pPr>
      <w:r>
        <w:rPr>
          <w:b/>
          <w:sz w:val="28"/>
          <w:szCs w:val="28"/>
        </w:rPr>
        <w:t>Date:</w:t>
      </w:r>
      <w:r>
        <w:rPr>
          <w:b/>
          <w:sz w:val="28"/>
          <w:szCs w:val="28"/>
          <w:u w:val="single"/>
        </w:rPr>
        <w:t xml:space="preserve"> _________________</w:t>
      </w:r>
    </w:p>
    <w:p w14:paraId="1AAC1FF1" w14:textId="77777777" w:rsidR="00760C75" w:rsidRDefault="00760C75" w:rsidP="00760C75">
      <w:pPr>
        <w:rPr>
          <w:sz w:val="18"/>
          <w:szCs w:val="18"/>
        </w:rPr>
      </w:pPr>
      <w:r>
        <w:rPr>
          <w:b/>
          <w:sz w:val="28"/>
          <w:szCs w:val="28"/>
        </w:rPr>
        <w:t xml:space="preserve">I_____________________________ authorize Matt’s Auto Service &amp; Parts, </w:t>
      </w:r>
      <w:proofErr w:type="spellStart"/>
      <w:r>
        <w:rPr>
          <w:b/>
          <w:sz w:val="28"/>
          <w:szCs w:val="28"/>
        </w:rPr>
        <w:t>inc</w:t>
      </w:r>
      <w:proofErr w:type="spellEnd"/>
      <w:r>
        <w:rPr>
          <w:b/>
          <w:sz w:val="28"/>
          <w:szCs w:val="28"/>
        </w:rPr>
        <w:t xml:space="preserve"> to charge my credit card for this purchase only.</w:t>
      </w:r>
      <w:r w:rsidR="0091439F">
        <w:rPr>
          <w:b/>
          <w:sz w:val="28"/>
          <w:szCs w:val="28"/>
        </w:rPr>
        <w:t xml:space="preserve"> </w:t>
      </w:r>
      <w:r w:rsidR="0091439F" w:rsidRPr="00E62A35">
        <w:rPr>
          <w:sz w:val="18"/>
          <w:szCs w:val="18"/>
        </w:rPr>
        <w:t xml:space="preserve">This is a telephone order and my signature </w:t>
      </w:r>
      <w:r w:rsidR="0091439F">
        <w:rPr>
          <w:sz w:val="18"/>
          <w:szCs w:val="18"/>
        </w:rPr>
        <w:t>on</w:t>
      </w:r>
      <w:r w:rsidR="0091439F" w:rsidRPr="00E62A35">
        <w:rPr>
          <w:sz w:val="18"/>
          <w:szCs w:val="18"/>
        </w:rPr>
        <w:t xml:space="preserve"> this agreement is binding. I understand that if I refuse this shipment for any reason, there will be a 25% restock fee and any freight charges will be charged to my credit card. All fees resulting from a chargeback will also be charged to this card. </w:t>
      </w:r>
      <w:r w:rsidR="0091439F">
        <w:rPr>
          <w:sz w:val="18"/>
          <w:szCs w:val="18"/>
        </w:rPr>
        <w:t>Matt’s Auto Service</w:t>
      </w:r>
      <w:r w:rsidR="0091439F" w:rsidRPr="00E62A35">
        <w:rPr>
          <w:sz w:val="18"/>
          <w:szCs w:val="18"/>
        </w:rPr>
        <w:t xml:space="preserve"> is not responsible for shipping delays, and no returns will be accepted for this reason. No returns/refunds will be accepted for parts that have been tampered with, disassembled or modified in any way without authorization. All shipping charges incurred are the responsibility of the purchaser, realizing the inherit risks associated with buying a used part</w:t>
      </w:r>
      <w:r w:rsidR="00DB7F94">
        <w:rPr>
          <w:sz w:val="18"/>
          <w:szCs w:val="18"/>
        </w:rPr>
        <w:t>.</w:t>
      </w:r>
    </w:p>
    <w:p w14:paraId="58521D3E" w14:textId="77777777" w:rsidR="00DB7F94" w:rsidRPr="00DB7F94" w:rsidRDefault="00DB7F94" w:rsidP="00760C75">
      <w:pPr>
        <w:rPr>
          <w:b/>
          <w:sz w:val="28"/>
          <w:szCs w:val="28"/>
        </w:rPr>
      </w:pPr>
      <w:proofErr w:type="gramStart"/>
      <w:r w:rsidRPr="00BE550F">
        <w:rPr>
          <w:b/>
          <w:sz w:val="28"/>
          <w:szCs w:val="28"/>
        </w:rPr>
        <w:t>Signature</w:t>
      </w:r>
      <w:r>
        <w:rPr>
          <w:sz w:val="28"/>
          <w:szCs w:val="28"/>
        </w:rPr>
        <w:t>:_</w:t>
      </w:r>
      <w:proofErr w:type="gramEnd"/>
      <w:r>
        <w:rPr>
          <w:sz w:val="28"/>
          <w:szCs w:val="28"/>
        </w:rPr>
        <w:t>____________________________________________________</w:t>
      </w:r>
    </w:p>
    <w:p w14:paraId="571D51EC" w14:textId="77777777" w:rsidR="00760C75" w:rsidRDefault="00760C75" w:rsidP="00760C75">
      <w:pPr>
        <w:spacing w:after="0"/>
        <w:rPr>
          <w:b/>
          <w:sz w:val="28"/>
          <w:szCs w:val="28"/>
        </w:rPr>
      </w:pPr>
      <w:r>
        <w:rPr>
          <w:b/>
          <w:sz w:val="28"/>
          <w:szCs w:val="28"/>
        </w:rPr>
        <w:t>Visa___ MasterCard__</w:t>
      </w:r>
      <w:proofErr w:type="gramStart"/>
      <w:r>
        <w:rPr>
          <w:b/>
          <w:sz w:val="28"/>
          <w:szCs w:val="28"/>
        </w:rPr>
        <w:t>_  Discover</w:t>
      </w:r>
      <w:proofErr w:type="gramEnd"/>
      <w:r>
        <w:rPr>
          <w:b/>
          <w:sz w:val="28"/>
          <w:szCs w:val="28"/>
        </w:rPr>
        <w:t>___  American Express___</w:t>
      </w:r>
    </w:p>
    <w:p w14:paraId="1ADCA0AE" w14:textId="77777777" w:rsidR="00760C75" w:rsidRDefault="00760C75" w:rsidP="00760C75">
      <w:pPr>
        <w:spacing w:after="0"/>
        <w:rPr>
          <w:b/>
          <w:sz w:val="28"/>
          <w:szCs w:val="28"/>
        </w:rPr>
      </w:pPr>
    </w:p>
    <w:p w14:paraId="1D0CF3CD" w14:textId="77777777" w:rsidR="00760C75" w:rsidRDefault="00760C75" w:rsidP="00760C75">
      <w:pPr>
        <w:spacing w:after="0"/>
        <w:rPr>
          <w:b/>
          <w:sz w:val="28"/>
          <w:szCs w:val="28"/>
        </w:rPr>
      </w:pPr>
      <w:r>
        <w:rPr>
          <w:b/>
          <w:sz w:val="28"/>
          <w:szCs w:val="28"/>
        </w:rPr>
        <w:t>Card Number: ____________________________________________________</w:t>
      </w:r>
    </w:p>
    <w:p w14:paraId="14F1C8FB" w14:textId="77777777" w:rsidR="00760C75" w:rsidRDefault="00760C75" w:rsidP="00760C75">
      <w:pPr>
        <w:spacing w:after="0"/>
        <w:rPr>
          <w:b/>
          <w:sz w:val="28"/>
          <w:szCs w:val="28"/>
        </w:rPr>
      </w:pPr>
      <w:proofErr w:type="gramStart"/>
      <w:r>
        <w:rPr>
          <w:b/>
          <w:sz w:val="28"/>
          <w:szCs w:val="28"/>
        </w:rPr>
        <w:t>Exp:_</w:t>
      </w:r>
      <w:proofErr w:type="gramEnd"/>
      <w:r>
        <w:rPr>
          <w:b/>
          <w:sz w:val="28"/>
          <w:szCs w:val="28"/>
        </w:rPr>
        <w:t>________                                    CVV:_____________</w:t>
      </w:r>
    </w:p>
    <w:p w14:paraId="1AB7FFEE" w14:textId="77777777" w:rsidR="00760C75" w:rsidRDefault="00760C75" w:rsidP="00760C75">
      <w:pPr>
        <w:spacing w:after="0"/>
        <w:rPr>
          <w:b/>
          <w:sz w:val="28"/>
          <w:szCs w:val="28"/>
        </w:rPr>
      </w:pPr>
      <w:proofErr w:type="gramStart"/>
      <w:r>
        <w:rPr>
          <w:b/>
          <w:sz w:val="28"/>
          <w:szCs w:val="28"/>
        </w:rPr>
        <w:t>Amount:_</w:t>
      </w:r>
      <w:proofErr w:type="gramEnd"/>
      <w:r>
        <w:rPr>
          <w:b/>
          <w:sz w:val="28"/>
          <w:szCs w:val="28"/>
        </w:rPr>
        <w:t>______________</w:t>
      </w:r>
    </w:p>
    <w:p w14:paraId="1FE21086" w14:textId="77777777" w:rsidR="00760C75" w:rsidRDefault="00760C75" w:rsidP="00760C75">
      <w:pPr>
        <w:rPr>
          <w:b/>
          <w:sz w:val="28"/>
          <w:szCs w:val="28"/>
        </w:rPr>
      </w:pPr>
    </w:p>
    <w:p w14:paraId="3EA0ADF6" w14:textId="77777777" w:rsidR="00760C75" w:rsidRDefault="00760C75" w:rsidP="00760C75">
      <w:pPr>
        <w:rPr>
          <w:b/>
          <w:sz w:val="28"/>
          <w:szCs w:val="28"/>
        </w:rPr>
      </w:pPr>
      <w:r>
        <w:rPr>
          <w:b/>
          <w:sz w:val="28"/>
          <w:szCs w:val="28"/>
        </w:rPr>
        <w:t xml:space="preserve">Card Holders </w:t>
      </w:r>
      <w:proofErr w:type="gramStart"/>
      <w:r>
        <w:rPr>
          <w:b/>
          <w:sz w:val="28"/>
          <w:szCs w:val="28"/>
        </w:rPr>
        <w:t>Name:_</w:t>
      </w:r>
      <w:proofErr w:type="gramEnd"/>
      <w:r>
        <w:rPr>
          <w:b/>
          <w:sz w:val="28"/>
          <w:szCs w:val="28"/>
        </w:rPr>
        <w:t>_________________________________</w:t>
      </w:r>
    </w:p>
    <w:p w14:paraId="353E8292" w14:textId="77777777" w:rsidR="00760C75" w:rsidRDefault="00760C75" w:rsidP="00760C75">
      <w:pPr>
        <w:rPr>
          <w:b/>
          <w:sz w:val="28"/>
          <w:szCs w:val="28"/>
        </w:rPr>
      </w:pPr>
      <w:r>
        <w:rPr>
          <w:b/>
          <w:sz w:val="28"/>
          <w:szCs w:val="28"/>
        </w:rPr>
        <w:t>Billing Address:______________________________________________________________________________________________________________________________</w:t>
      </w:r>
    </w:p>
    <w:p w14:paraId="3A23EA77" w14:textId="77777777" w:rsidR="00760C75" w:rsidRDefault="00760C75" w:rsidP="00760C75">
      <w:pPr>
        <w:rPr>
          <w:b/>
          <w:sz w:val="28"/>
          <w:szCs w:val="28"/>
        </w:rPr>
      </w:pPr>
      <w:r>
        <w:rPr>
          <w:b/>
          <w:sz w:val="28"/>
          <w:szCs w:val="28"/>
        </w:rPr>
        <w:t xml:space="preserve">Phone </w:t>
      </w:r>
      <w:proofErr w:type="gramStart"/>
      <w:r>
        <w:rPr>
          <w:b/>
          <w:sz w:val="28"/>
          <w:szCs w:val="28"/>
        </w:rPr>
        <w:t>Number:_</w:t>
      </w:r>
      <w:proofErr w:type="gramEnd"/>
      <w:r>
        <w:rPr>
          <w:b/>
          <w:sz w:val="28"/>
          <w:szCs w:val="28"/>
        </w:rPr>
        <w:t>____________________________________________________</w:t>
      </w:r>
    </w:p>
    <w:p w14:paraId="0EE69F64" w14:textId="77777777" w:rsidR="00D714E5" w:rsidRDefault="00D714E5" w:rsidP="00760C75">
      <w:pPr>
        <w:rPr>
          <w:b/>
          <w:sz w:val="28"/>
          <w:szCs w:val="28"/>
        </w:rPr>
      </w:pPr>
    </w:p>
    <w:p w14:paraId="407D6FBB" w14:textId="77777777" w:rsidR="00D714E5" w:rsidRDefault="00D714E5" w:rsidP="00760C75">
      <w:pPr>
        <w:rPr>
          <w:b/>
          <w:sz w:val="28"/>
          <w:szCs w:val="28"/>
        </w:rPr>
      </w:pPr>
      <w:r>
        <w:rPr>
          <w:b/>
          <w:sz w:val="28"/>
          <w:szCs w:val="28"/>
        </w:rPr>
        <w:lastRenderedPageBreak/>
        <w:t xml:space="preserve">Shipping Address (If different from Billing Address)_____________________________________________________________________________________________________________________________ </w:t>
      </w:r>
    </w:p>
    <w:p w14:paraId="27343FD0" w14:textId="77777777" w:rsidR="00D714E5" w:rsidRDefault="00D714E5" w:rsidP="00760C75">
      <w:pPr>
        <w:rPr>
          <w:b/>
          <w:sz w:val="28"/>
          <w:szCs w:val="28"/>
        </w:rPr>
      </w:pPr>
    </w:p>
    <w:p w14:paraId="1A80D11A" w14:textId="77777777" w:rsidR="00D714E5" w:rsidRDefault="00D714E5" w:rsidP="00760C75">
      <w:pPr>
        <w:rPr>
          <w:b/>
          <w:sz w:val="28"/>
          <w:szCs w:val="28"/>
        </w:rPr>
      </w:pPr>
    </w:p>
    <w:p w14:paraId="5AE2914F" w14:textId="60A108E0" w:rsidR="00D714E5" w:rsidRDefault="00AA1D93" w:rsidP="00760C75">
      <w:pPr>
        <w:rPr>
          <w:b/>
          <w:sz w:val="28"/>
          <w:szCs w:val="28"/>
        </w:rPr>
      </w:pPr>
      <w:r>
        <w:rPr>
          <w:b/>
          <w:noProof/>
          <w:sz w:val="28"/>
          <w:szCs w:val="28"/>
        </w:rPr>
        <mc:AlternateContent>
          <mc:Choice Requires="wps">
            <w:drawing>
              <wp:anchor distT="0" distB="0" distL="114300" distR="114300" simplePos="0" relativeHeight="251662336" behindDoc="0" locked="0" layoutInCell="1" allowOverlap="1" wp14:anchorId="458E5AE6" wp14:editId="7E01C141">
                <wp:simplePos x="0" y="0"/>
                <wp:positionH relativeFrom="column">
                  <wp:posOffset>114300</wp:posOffset>
                </wp:positionH>
                <wp:positionV relativeFrom="paragraph">
                  <wp:posOffset>4677410</wp:posOffset>
                </wp:positionV>
                <wp:extent cx="5829300" cy="26479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829300" cy="2647950"/>
                        </a:xfrm>
                        <a:prstGeom prst="rect">
                          <a:avLst/>
                        </a:prstGeom>
                        <a:solidFill>
                          <a:schemeClr val="lt1"/>
                        </a:solidFill>
                        <a:ln w="6350">
                          <a:solidFill>
                            <a:prstClr val="black"/>
                          </a:solidFill>
                        </a:ln>
                      </wps:spPr>
                      <wps:txbx>
                        <w:txbxContent>
                          <w:p w14:paraId="2559EB48" w14:textId="77777777" w:rsidR="00AA1D93" w:rsidRDefault="00AA1D93" w:rsidP="00AA1D93">
                            <w:pPr>
                              <w:jc w:val="center"/>
                              <w:rPr>
                                <w:sz w:val="40"/>
                                <w:szCs w:val="40"/>
                              </w:rPr>
                            </w:pPr>
                          </w:p>
                          <w:p w14:paraId="7F72C98C" w14:textId="77777777" w:rsidR="00AA1D93" w:rsidRDefault="00AA1D93" w:rsidP="00AA1D93">
                            <w:pPr>
                              <w:jc w:val="center"/>
                              <w:rPr>
                                <w:sz w:val="40"/>
                                <w:szCs w:val="40"/>
                              </w:rPr>
                            </w:pPr>
                          </w:p>
                          <w:p w14:paraId="4833F74D" w14:textId="77777777" w:rsidR="00AA1D93" w:rsidRDefault="00AA1D93" w:rsidP="00AA1D93">
                            <w:pPr>
                              <w:jc w:val="center"/>
                              <w:rPr>
                                <w:sz w:val="40"/>
                                <w:szCs w:val="40"/>
                              </w:rPr>
                            </w:pPr>
                          </w:p>
                          <w:p w14:paraId="1CA9CF34" w14:textId="71AB0035" w:rsidR="00AA1D93" w:rsidRPr="00AA1D93" w:rsidRDefault="00AA1D93" w:rsidP="00AA1D93">
                            <w:pPr>
                              <w:jc w:val="center"/>
                              <w:rPr>
                                <w:sz w:val="44"/>
                                <w:szCs w:val="44"/>
                              </w:rPr>
                            </w:pPr>
                            <w:r w:rsidRPr="00AA1D93">
                              <w:rPr>
                                <w:sz w:val="44"/>
                                <w:szCs w:val="44"/>
                              </w:rPr>
                              <w:t>Place Credit Card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8E5AE6" id="_x0000_t202" coordsize="21600,21600" o:spt="202" path="m,l,21600r21600,l21600,xe">
                <v:stroke joinstyle="miter"/>
                <v:path gradientshapeok="t" o:connecttype="rect"/>
              </v:shapetype>
              <v:shape id="Text Box 4" o:spid="_x0000_s1026" type="#_x0000_t202" style="position:absolute;margin-left:9pt;margin-top:368.3pt;width:459pt;height:20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" fillcolor="white [3201]" strokeweight=".5pt">
                <v:textbox>
                  <w:txbxContent>
                    <w:p w14:paraId="2559EB48" w14:textId="77777777" w:rsidR="00AA1D93" w:rsidRDefault="00AA1D93" w:rsidP="00AA1D93">
                      <w:pPr>
                        <w:jc w:val="center"/>
                        <w:rPr>
                          <w:sz w:val="40"/>
                          <w:szCs w:val="40"/>
                        </w:rPr>
                      </w:pPr>
                    </w:p>
                    <w:p w14:paraId="7F72C98C" w14:textId="77777777" w:rsidR="00AA1D93" w:rsidRDefault="00AA1D93" w:rsidP="00AA1D93">
                      <w:pPr>
                        <w:jc w:val="center"/>
                        <w:rPr>
                          <w:sz w:val="40"/>
                          <w:szCs w:val="40"/>
                        </w:rPr>
                      </w:pPr>
                    </w:p>
                    <w:p w14:paraId="4833F74D" w14:textId="77777777" w:rsidR="00AA1D93" w:rsidRDefault="00AA1D93" w:rsidP="00AA1D93">
                      <w:pPr>
                        <w:jc w:val="center"/>
                        <w:rPr>
                          <w:sz w:val="40"/>
                          <w:szCs w:val="40"/>
                        </w:rPr>
                      </w:pPr>
                    </w:p>
                    <w:p w14:paraId="1CA9CF34" w14:textId="71AB0035" w:rsidR="00AA1D93" w:rsidRPr="00AA1D93" w:rsidRDefault="00AA1D93" w:rsidP="00AA1D93">
                      <w:pPr>
                        <w:jc w:val="center"/>
                        <w:rPr>
                          <w:sz w:val="44"/>
                          <w:szCs w:val="44"/>
                        </w:rPr>
                      </w:pPr>
                      <w:r w:rsidRPr="00AA1D93">
                        <w:rPr>
                          <w:sz w:val="44"/>
                          <w:szCs w:val="44"/>
                        </w:rPr>
                        <w:t>Place Credit Card Here</w:t>
                      </w:r>
                    </w:p>
                  </w:txbxContent>
                </v:textbox>
              </v:shape>
            </w:pict>
          </mc:Fallback>
        </mc:AlternateContent>
      </w:r>
      <w:r>
        <w:rPr>
          <w:b/>
          <w:noProof/>
          <w:sz w:val="28"/>
          <w:szCs w:val="28"/>
        </w:rPr>
        <mc:AlternateContent>
          <mc:Choice Requires="wps">
            <w:drawing>
              <wp:anchor distT="0" distB="0" distL="114300" distR="114300" simplePos="0" relativeHeight="251661312" behindDoc="0" locked="0" layoutInCell="1" allowOverlap="1" wp14:anchorId="77653C27" wp14:editId="7074B39B">
                <wp:simplePos x="0" y="0"/>
                <wp:positionH relativeFrom="column">
                  <wp:posOffset>161925</wp:posOffset>
                </wp:positionH>
                <wp:positionV relativeFrom="paragraph">
                  <wp:posOffset>1467485</wp:posOffset>
                </wp:positionV>
                <wp:extent cx="5705475" cy="25812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705475" cy="2581275"/>
                        </a:xfrm>
                        <a:prstGeom prst="rect">
                          <a:avLst/>
                        </a:prstGeom>
                        <a:solidFill>
                          <a:schemeClr val="lt1"/>
                        </a:solidFill>
                        <a:ln w="6350">
                          <a:solidFill>
                            <a:prstClr val="black"/>
                          </a:solidFill>
                        </a:ln>
                      </wps:spPr>
                      <wps:txbx>
                        <w:txbxContent>
                          <w:p w14:paraId="4F59A001" w14:textId="77777777" w:rsidR="00AA1D93" w:rsidRDefault="00AA1D93" w:rsidP="00AA1D93">
                            <w:pPr>
                              <w:jc w:val="center"/>
                            </w:pPr>
                          </w:p>
                          <w:p w14:paraId="33B40EEE" w14:textId="77777777" w:rsidR="00AA1D93" w:rsidRDefault="00AA1D93" w:rsidP="00AA1D93">
                            <w:pPr>
                              <w:jc w:val="center"/>
                            </w:pPr>
                          </w:p>
                          <w:p w14:paraId="23A9FFD3" w14:textId="77777777" w:rsidR="00AA1D93" w:rsidRDefault="00AA1D93" w:rsidP="00AA1D93">
                            <w:pPr>
                              <w:jc w:val="center"/>
                            </w:pPr>
                          </w:p>
                          <w:p w14:paraId="54EAD86E" w14:textId="77777777" w:rsidR="00AA1D93" w:rsidRDefault="00AA1D93" w:rsidP="00AA1D93">
                            <w:pPr>
                              <w:jc w:val="center"/>
                            </w:pPr>
                          </w:p>
                          <w:p w14:paraId="5C8AA0A7" w14:textId="6BBA2A5F" w:rsidR="00AA1D93" w:rsidRPr="00AA1D93" w:rsidRDefault="00AA1D93" w:rsidP="00AA1D93">
                            <w:pPr>
                              <w:jc w:val="center"/>
                              <w:rPr>
                                <w:sz w:val="44"/>
                                <w:szCs w:val="44"/>
                              </w:rPr>
                            </w:pPr>
                            <w:r w:rsidRPr="00AA1D93">
                              <w:rPr>
                                <w:sz w:val="44"/>
                                <w:szCs w:val="44"/>
                              </w:rPr>
                              <w:t>Place Identification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653C27" id="Text Box 3" o:spid="_x0000_s1027" type="#_x0000_t202" style="position:absolute;margin-left:12.75pt;margin-top:115.55pt;width:449.25pt;height:20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" fillcolor="white [3201]" strokeweight=".5pt">
                <v:textbox>
                  <w:txbxContent>
                    <w:p w14:paraId="4F59A001" w14:textId="77777777" w:rsidR="00AA1D93" w:rsidRDefault="00AA1D93" w:rsidP="00AA1D93">
                      <w:pPr>
                        <w:jc w:val="center"/>
                      </w:pPr>
                    </w:p>
                    <w:p w14:paraId="33B40EEE" w14:textId="77777777" w:rsidR="00AA1D93" w:rsidRDefault="00AA1D93" w:rsidP="00AA1D93">
                      <w:pPr>
                        <w:jc w:val="center"/>
                      </w:pPr>
                    </w:p>
                    <w:p w14:paraId="23A9FFD3" w14:textId="77777777" w:rsidR="00AA1D93" w:rsidRDefault="00AA1D93" w:rsidP="00AA1D93">
                      <w:pPr>
                        <w:jc w:val="center"/>
                      </w:pPr>
                    </w:p>
                    <w:p w14:paraId="54EAD86E" w14:textId="77777777" w:rsidR="00AA1D93" w:rsidRDefault="00AA1D93" w:rsidP="00AA1D93">
                      <w:pPr>
                        <w:jc w:val="center"/>
                      </w:pPr>
                    </w:p>
                    <w:p w14:paraId="5C8AA0A7" w14:textId="6BBA2A5F" w:rsidR="00AA1D93" w:rsidRPr="00AA1D93" w:rsidRDefault="00AA1D93" w:rsidP="00AA1D93">
                      <w:pPr>
                        <w:jc w:val="center"/>
                        <w:rPr>
                          <w:sz w:val="44"/>
                          <w:szCs w:val="44"/>
                        </w:rPr>
                      </w:pPr>
                      <w:r w:rsidRPr="00AA1D93">
                        <w:rPr>
                          <w:sz w:val="44"/>
                          <w:szCs w:val="44"/>
                        </w:rPr>
                        <w:t>Place Identification Here</w:t>
                      </w:r>
                    </w:p>
                  </w:txbxContent>
                </v:textbox>
              </v:shape>
            </w:pict>
          </mc:Fallback>
        </mc:AlternateContent>
      </w:r>
      <w:r w:rsidR="00D714E5">
        <w:rPr>
          <w:b/>
          <w:noProof/>
          <w:sz w:val="28"/>
          <w:szCs w:val="28"/>
        </w:rPr>
        <mc:AlternateContent>
          <mc:Choice Requires="wps">
            <w:drawing>
              <wp:anchor distT="0" distB="0" distL="114300" distR="114300" simplePos="0" relativeHeight="251659264" behindDoc="0" locked="0" layoutInCell="1" allowOverlap="1" wp14:anchorId="40ED6CC0" wp14:editId="397EBCC2">
                <wp:simplePos x="0" y="0"/>
                <wp:positionH relativeFrom="column">
                  <wp:posOffset>161925</wp:posOffset>
                </wp:positionH>
                <wp:positionV relativeFrom="paragraph">
                  <wp:posOffset>1466850</wp:posOffset>
                </wp:positionV>
                <wp:extent cx="5705475" cy="2581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705475" cy="2581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69380E" id="Rectangle 1" o:spid="_x0000_s1026" style="position:absolute;margin-left:12.75pt;margin-top:115.5pt;width:449.25pt;height:20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" fillcolor="white [3201]" strokecolor="black [3200]" strokeweight="1pt"/>
            </w:pict>
          </mc:Fallback>
        </mc:AlternateContent>
      </w:r>
      <w:r w:rsidR="00D714E5">
        <w:rPr>
          <w:b/>
          <w:noProof/>
          <w:sz w:val="28"/>
          <w:szCs w:val="28"/>
        </w:rPr>
        <mc:AlternateContent>
          <mc:Choice Requires="wps">
            <w:drawing>
              <wp:anchor distT="0" distB="0" distL="114300" distR="114300" simplePos="0" relativeHeight="251660288" behindDoc="0" locked="0" layoutInCell="1" allowOverlap="1" wp14:anchorId="7C0DD807" wp14:editId="3A257875">
                <wp:simplePos x="0" y="0"/>
                <wp:positionH relativeFrom="column">
                  <wp:posOffset>114300</wp:posOffset>
                </wp:positionH>
                <wp:positionV relativeFrom="paragraph">
                  <wp:posOffset>4676775</wp:posOffset>
                </wp:positionV>
                <wp:extent cx="5829300" cy="26479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829300" cy="264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4A2B4C" id="Rectangle 2" o:spid="_x0000_s1026" style="position:absolute;margin-left:9pt;margin-top:368.25pt;width:459pt;height:2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" fillcolor="white [3201]" strokecolor="black [3200]" strokeweight="1pt"/>
            </w:pict>
          </mc:Fallback>
        </mc:AlternateContent>
      </w:r>
      <w:r w:rsidR="00D714E5">
        <w:rPr>
          <w:b/>
          <w:sz w:val="28"/>
          <w:szCs w:val="28"/>
        </w:rPr>
        <w:t>Please include a copy of the Credit Card and Driver’s License for proper identification. This is to insure no fraudulent activity of card services. This transaction and order WILL NOT be processed without proper identification. We apologize for any inconvenience this causes.</w:t>
      </w:r>
    </w:p>
    <w:p w14:paraId="1CDE65F3" w14:textId="7D9FE6B8" w:rsidR="002E5050" w:rsidRDefault="002E5050" w:rsidP="00760C75">
      <w:pPr>
        <w:rPr>
          <w:b/>
          <w:sz w:val="28"/>
          <w:szCs w:val="28"/>
        </w:rPr>
      </w:pPr>
    </w:p>
    <w:p w14:paraId="7A63265D" w14:textId="48C3B200" w:rsidR="002E5050" w:rsidRDefault="002E5050" w:rsidP="00760C75">
      <w:pPr>
        <w:rPr>
          <w:b/>
          <w:sz w:val="28"/>
          <w:szCs w:val="28"/>
        </w:rPr>
      </w:pPr>
    </w:p>
    <w:p w14:paraId="1690795A" w14:textId="3F8C32E2" w:rsidR="002E5050" w:rsidRDefault="002E5050" w:rsidP="00760C75">
      <w:pPr>
        <w:rPr>
          <w:b/>
          <w:sz w:val="28"/>
          <w:szCs w:val="28"/>
        </w:rPr>
      </w:pPr>
    </w:p>
    <w:p w14:paraId="0088E2FE" w14:textId="1E78EA6A" w:rsidR="002E5050" w:rsidRDefault="002E5050" w:rsidP="00760C75">
      <w:pPr>
        <w:rPr>
          <w:b/>
          <w:sz w:val="28"/>
          <w:szCs w:val="28"/>
        </w:rPr>
      </w:pPr>
    </w:p>
    <w:p w14:paraId="1FC5AA92" w14:textId="7D2D5BA5" w:rsidR="002E5050" w:rsidRDefault="002E5050" w:rsidP="00760C75">
      <w:pPr>
        <w:rPr>
          <w:b/>
          <w:sz w:val="28"/>
          <w:szCs w:val="28"/>
        </w:rPr>
      </w:pPr>
    </w:p>
    <w:p w14:paraId="5021BEC4" w14:textId="39A04423" w:rsidR="002E5050" w:rsidRDefault="002E5050" w:rsidP="00760C75">
      <w:pPr>
        <w:rPr>
          <w:b/>
          <w:sz w:val="28"/>
          <w:szCs w:val="28"/>
        </w:rPr>
      </w:pPr>
    </w:p>
    <w:p w14:paraId="5462D1DF" w14:textId="6E1A4C13" w:rsidR="002E5050" w:rsidRDefault="002E5050" w:rsidP="00760C75">
      <w:pPr>
        <w:rPr>
          <w:b/>
          <w:sz w:val="28"/>
          <w:szCs w:val="28"/>
        </w:rPr>
      </w:pPr>
    </w:p>
    <w:p w14:paraId="01E55C9B" w14:textId="571E68C5" w:rsidR="002E5050" w:rsidRDefault="002E5050" w:rsidP="00760C75">
      <w:pPr>
        <w:rPr>
          <w:b/>
          <w:sz w:val="28"/>
          <w:szCs w:val="28"/>
        </w:rPr>
      </w:pPr>
    </w:p>
    <w:p w14:paraId="44A62BD4" w14:textId="35EC41D4" w:rsidR="002E5050" w:rsidRDefault="002E5050" w:rsidP="00760C75">
      <w:pPr>
        <w:rPr>
          <w:b/>
          <w:sz w:val="28"/>
          <w:szCs w:val="28"/>
        </w:rPr>
      </w:pPr>
    </w:p>
    <w:p w14:paraId="43A62560" w14:textId="57F4B907" w:rsidR="002E5050" w:rsidRDefault="002E5050" w:rsidP="00760C75">
      <w:pPr>
        <w:rPr>
          <w:b/>
          <w:sz w:val="28"/>
          <w:szCs w:val="28"/>
        </w:rPr>
      </w:pPr>
    </w:p>
    <w:p w14:paraId="626B239F" w14:textId="4342820C" w:rsidR="002E5050" w:rsidRDefault="002E5050" w:rsidP="00760C75">
      <w:pPr>
        <w:rPr>
          <w:b/>
          <w:sz w:val="28"/>
          <w:szCs w:val="28"/>
        </w:rPr>
      </w:pPr>
    </w:p>
    <w:p w14:paraId="6983E6CA" w14:textId="0439CAD3" w:rsidR="002E5050" w:rsidRDefault="002E5050" w:rsidP="00760C75">
      <w:pPr>
        <w:rPr>
          <w:b/>
          <w:sz w:val="28"/>
          <w:szCs w:val="28"/>
        </w:rPr>
      </w:pPr>
    </w:p>
    <w:p w14:paraId="3826A24C" w14:textId="3D2D0671" w:rsidR="002E5050" w:rsidRDefault="002E5050" w:rsidP="00760C75">
      <w:pPr>
        <w:rPr>
          <w:b/>
          <w:sz w:val="28"/>
          <w:szCs w:val="28"/>
        </w:rPr>
      </w:pPr>
    </w:p>
    <w:p w14:paraId="035CE5CF" w14:textId="1DE8F7FD" w:rsidR="002E5050" w:rsidRDefault="002E5050" w:rsidP="00760C75">
      <w:pPr>
        <w:rPr>
          <w:b/>
          <w:sz w:val="28"/>
          <w:szCs w:val="28"/>
        </w:rPr>
      </w:pPr>
    </w:p>
    <w:p w14:paraId="0D7E6AD2" w14:textId="45D4BFD3" w:rsidR="002E5050" w:rsidRDefault="002E5050" w:rsidP="00760C75">
      <w:pPr>
        <w:rPr>
          <w:b/>
          <w:sz w:val="28"/>
          <w:szCs w:val="28"/>
        </w:rPr>
      </w:pPr>
    </w:p>
    <w:p w14:paraId="0DCFCAB6" w14:textId="77A05F69" w:rsidR="002E5050" w:rsidRDefault="002E5050" w:rsidP="00760C75">
      <w:pPr>
        <w:rPr>
          <w:b/>
          <w:sz w:val="28"/>
          <w:szCs w:val="28"/>
        </w:rPr>
      </w:pPr>
    </w:p>
    <w:p w14:paraId="5E79414B" w14:textId="6CCAC7B7" w:rsidR="002E5050" w:rsidRDefault="002E5050" w:rsidP="00760C75">
      <w:pPr>
        <w:rPr>
          <w:b/>
          <w:sz w:val="28"/>
          <w:szCs w:val="28"/>
        </w:rPr>
      </w:pPr>
    </w:p>
    <w:p w14:paraId="3DE7F561" w14:textId="77777777" w:rsidR="00A82EFD" w:rsidRDefault="00A82EFD" w:rsidP="00A82EFD">
      <w:pPr>
        <w:jc w:val="center"/>
        <w:rPr>
          <w:b/>
          <w:sz w:val="36"/>
          <w:szCs w:val="36"/>
        </w:rPr>
      </w:pPr>
      <w:r>
        <w:rPr>
          <w:b/>
          <w:sz w:val="36"/>
          <w:szCs w:val="36"/>
        </w:rPr>
        <w:lastRenderedPageBreak/>
        <w:t>ALL CORES MUST BE DRAINED OF FLUIDS PRIOR TO RETURN OR CORE CREDIT WILL NOT BE ISSUED.  ALL SHIPPING CHARGES ARE NON-REFUNDABLE.</w:t>
      </w:r>
    </w:p>
    <w:p w14:paraId="06BD6548" w14:textId="77777777" w:rsidR="00A82EFD" w:rsidRDefault="00A82EFD" w:rsidP="00A82EFD">
      <w:pPr>
        <w:jc w:val="center"/>
        <w:rPr>
          <w:b/>
          <w:sz w:val="36"/>
          <w:szCs w:val="36"/>
        </w:rPr>
      </w:pPr>
    </w:p>
    <w:p w14:paraId="1165E324" w14:textId="77777777" w:rsidR="00A82EFD" w:rsidRDefault="00A82EFD" w:rsidP="00A82EFD">
      <w:pPr>
        <w:rPr>
          <w:b/>
          <w:sz w:val="36"/>
          <w:szCs w:val="36"/>
        </w:rPr>
      </w:pPr>
    </w:p>
    <w:p w14:paraId="0CC79B65" w14:textId="77777777" w:rsidR="00A82EFD" w:rsidRDefault="00A82EFD" w:rsidP="00A82EFD">
      <w:pPr>
        <w:rPr>
          <w:b/>
          <w:sz w:val="36"/>
          <w:szCs w:val="36"/>
        </w:rPr>
      </w:pPr>
    </w:p>
    <w:p w14:paraId="60A137D3" w14:textId="77777777" w:rsidR="00A82EFD" w:rsidRDefault="00A82EFD" w:rsidP="00A82EFD">
      <w:pPr>
        <w:rPr>
          <w:b/>
          <w:sz w:val="36"/>
          <w:szCs w:val="36"/>
        </w:rPr>
      </w:pPr>
      <w:r>
        <w:rPr>
          <w:b/>
          <w:sz w:val="36"/>
          <w:szCs w:val="36"/>
        </w:rPr>
        <w:t>Please complete Below for Engine and Transmission Purchases ONLY.</w:t>
      </w:r>
    </w:p>
    <w:p w14:paraId="23E77418" w14:textId="77777777" w:rsidR="00A82EFD" w:rsidRDefault="00A82EFD" w:rsidP="00A82EFD">
      <w:pPr>
        <w:rPr>
          <w:b/>
          <w:sz w:val="36"/>
          <w:szCs w:val="36"/>
        </w:rPr>
      </w:pPr>
      <w:r>
        <w:rPr>
          <w:b/>
          <w:sz w:val="36"/>
          <w:szCs w:val="36"/>
        </w:rPr>
        <w:t xml:space="preserve">Vin </w:t>
      </w:r>
      <w:proofErr w:type="gramStart"/>
      <w:r>
        <w:rPr>
          <w:b/>
          <w:sz w:val="36"/>
          <w:szCs w:val="36"/>
        </w:rPr>
        <w:t>Number:_</w:t>
      </w:r>
      <w:proofErr w:type="gramEnd"/>
      <w:r>
        <w:rPr>
          <w:b/>
          <w:sz w:val="36"/>
          <w:szCs w:val="36"/>
        </w:rPr>
        <w:t>________________________________</w:t>
      </w:r>
    </w:p>
    <w:p w14:paraId="015D796A" w14:textId="77777777" w:rsidR="00A82EFD" w:rsidRDefault="00A82EFD" w:rsidP="00A82EFD">
      <w:pPr>
        <w:rPr>
          <w:b/>
          <w:sz w:val="36"/>
          <w:szCs w:val="36"/>
        </w:rPr>
      </w:pPr>
      <w:proofErr w:type="gramStart"/>
      <w:r>
        <w:rPr>
          <w:b/>
          <w:sz w:val="36"/>
          <w:szCs w:val="36"/>
        </w:rPr>
        <w:t>Mileage:_</w:t>
      </w:r>
      <w:proofErr w:type="gramEnd"/>
      <w:r>
        <w:rPr>
          <w:b/>
          <w:sz w:val="36"/>
          <w:szCs w:val="36"/>
        </w:rPr>
        <w:t>____________________________________</w:t>
      </w:r>
    </w:p>
    <w:p w14:paraId="1435AEAB" w14:textId="7A6B399E" w:rsidR="00A82EFD" w:rsidRDefault="00A82EFD" w:rsidP="002E5050">
      <w:pPr>
        <w:jc w:val="center"/>
        <w:rPr>
          <w:b/>
          <w:sz w:val="24"/>
          <w:szCs w:val="24"/>
        </w:rPr>
      </w:pPr>
    </w:p>
    <w:p w14:paraId="7E8E4CDE" w14:textId="3427E533" w:rsidR="004F6CFD" w:rsidRDefault="004F6CFD" w:rsidP="002E5050">
      <w:pPr>
        <w:jc w:val="center"/>
        <w:rPr>
          <w:b/>
          <w:sz w:val="24"/>
          <w:szCs w:val="24"/>
        </w:rPr>
      </w:pPr>
    </w:p>
    <w:p w14:paraId="79909570" w14:textId="3AC1E791" w:rsidR="004F6CFD" w:rsidRDefault="004F6CFD" w:rsidP="002E5050">
      <w:pPr>
        <w:jc w:val="center"/>
        <w:rPr>
          <w:b/>
          <w:sz w:val="24"/>
          <w:szCs w:val="24"/>
        </w:rPr>
      </w:pPr>
    </w:p>
    <w:p w14:paraId="3BDD8582" w14:textId="3C57B248" w:rsidR="004F6CFD" w:rsidRDefault="004F6CFD" w:rsidP="002E5050">
      <w:pPr>
        <w:jc w:val="center"/>
        <w:rPr>
          <w:b/>
          <w:sz w:val="24"/>
          <w:szCs w:val="24"/>
        </w:rPr>
      </w:pPr>
    </w:p>
    <w:p w14:paraId="0B5F36C5" w14:textId="5EC4E966" w:rsidR="004F6CFD" w:rsidRDefault="004F6CFD" w:rsidP="002E5050">
      <w:pPr>
        <w:jc w:val="center"/>
        <w:rPr>
          <w:b/>
          <w:sz w:val="24"/>
          <w:szCs w:val="24"/>
        </w:rPr>
      </w:pPr>
    </w:p>
    <w:p w14:paraId="433AD2FC" w14:textId="42BCDAB9" w:rsidR="004F6CFD" w:rsidRDefault="004F6CFD" w:rsidP="002E5050">
      <w:pPr>
        <w:jc w:val="center"/>
        <w:rPr>
          <w:b/>
          <w:sz w:val="24"/>
          <w:szCs w:val="24"/>
        </w:rPr>
      </w:pPr>
    </w:p>
    <w:p w14:paraId="621FC87E" w14:textId="785B6914" w:rsidR="004F6CFD" w:rsidRDefault="004F6CFD" w:rsidP="002E5050">
      <w:pPr>
        <w:jc w:val="center"/>
        <w:rPr>
          <w:b/>
          <w:sz w:val="24"/>
          <w:szCs w:val="24"/>
        </w:rPr>
      </w:pPr>
    </w:p>
    <w:p w14:paraId="65DB2644" w14:textId="2357DE3D" w:rsidR="004F6CFD" w:rsidRDefault="004F6CFD" w:rsidP="002E5050">
      <w:pPr>
        <w:jc w:val="center"/>
        <w:rPr>
          <w:b/>
          <w:sz w:val="24"/>
          <w:szCs w:val="24"/>
        </w:rPr>
      </w:pPr>
    </w:p>
    <w:p w14:paraId="7CF59456" w14:textId="7448A0B3" w:rsidR="004F6CFD" w:rsidRDefault="004F6CFD" w:rsidP="002E5050">
      <w:pPr>
        <w:jc w:val="center"/>
        <w:rPr>
          <w:b/>
          <w:sz w:val="24"/>
          <w:szCs w:val="24"/>
        </w:rPr>
      </w:pPr>
    </w:p>
    <w:p w14:paraId="2149DDCD" w14:textId="29CED52B" w:rsidR="004F6CFD" w:rsidRDefault="004F6CFD" w:rsidP="002E5050">
      <w:pPr>
        <w:jc w:val="center"/>
        <w:rPr>
          <w:b/>
          <w:sz w:val="24"/>
          <w:szCs w:val="24"/>
        </w:rPr>
      </w:pPr>
    </w:p>
    <w:p w14:paraId="7ED4A856" w14:textId="3F4AE3A7" w:rsidR="004F6CFD" w:rsidRDefault="004F6CFD" w:rsidP="002E5050">
      <w:pPr>
        <w:jc w:val="center"/>
        <w:rPr>
          <w:b/>
          <w:sz w:val="24"/>
          <w:szCs w:val="24"/>
        </w:rPr>
      </w:pPr>
    </w:p>
    <w:p w14:paraId="370C539D" w14:textId="6EF06E9F" w:rsidR="004F6CFD" w:rsidRDefault="004F6CFD" w:rsidP="002E5050">
      <w:pPr>
        <w:jc w:val="center"/>
        <w:rPr>
          <w:b/>
          <w:sz w:val="24"/>
          <w:szCs w:val="24"/>
        </w:rPr>
      </w:pPr>
    </w:p>
    <w:p w14:paraId="18D0B9A2" w14:textId="1A6E36AC" w:rsidR="004F6CFD" w:rsidRDefault="004F6CFD" w:rsidP="002E5050">
      <w:pPr>
        <w:jc w:val="center"/>
        <w:rPr>
          <w:b/>
          <w:sz w:val="24"/>
          <w:szCs w:val="24"/>
        </w:rPr>
      </w:pPr>
    </w:p>
    <w:p w14:paraId="11342E84" w14:textId="77777777" w:rsidR="004F6CFD" w:rsidRDefault="004F6CFD" w:rsidP="002E5050">
      <w:pPr>
        <w:jc w:val="center"/>
        <w:rPr>
          <w:b/>
          <w:sz w:val="24"/>
          <w:szCs w:val="24"/>
        </w:rPr>
      </w:pPr>
    </w:p>
    <w:p w14:paraId="79F62F59" w14:textId="77777777" w:rsidR="00A82EFD" w:rsidRDefault="00A82EFD" w:rsidP="00A82EFD">
      <w:pPr>
        <w:rPr>
          <w:b/>
          <w:sz w:val="24"/>
          <w:szCs w:val="24"/>
        </w:rPr>
      </w:pPr>
    </w:p>
    <w:p w14:paraId="0B8D49DA" w14:textId="52BB63F2" w:rsidR="002E5050" w:rsidRDefault="002E5050" w:rsidP="00A82EFD">
      <w:pPr>
        <w:ind w:left="2160" w:firstLine="720"/>
        <w:rPr>
          <w:b/>
          <w:sz w:val="24"/>
          <w:szCs w:val="24"/>
        </w:rPr>
      </w:pPr>
      <w:r>
        <w:rPr>
          <w:b/>
          <w:sz w:val="24"/>
          <w:szCs w:val="24"/>
        </w:rPr>
        <w:lastRenderedPageBreak/>
        <w:t>Certificate of Limited Warranty</w:t>
      </w:r>
    </w:p>
    <w:p w14:paraId="4656E94A" w14:textId="77777777" w:rsidR="002E5050" w:rsidRDefault="002E5050" w:rsidP="002E5050">
      <w:pPr>
        <w:jc w:val="center"/>
        <w:rPr>
          <w:sz w:val="24"/>
          <w:szCs w:val="24"/>
        </w:rPr>
      </w:pPr>
      <w:r>
        <w:rPr>
          <w:b/>
          <w:sz w:val="24"/>
          <w:szCs w:val="24"/>
        </w:rPr>
        <w:t>-90 Day Warranty-</w:t>
      </w:r>
    </w:p>
    <w:p w14:paraId="0F40A576" w14:textId="77777777" w:rsidR="002E5050" w:rsidRDefault="002E5050" w:rsidP="002E5050">
      <w:pPr>
        <w:rPr>
          <w:b/>
          <w:sz w:val="16"/>
          <w:szCs w:val="16"/>
        </w:rPr>
      </w:pPr>
      <w:r>
        <w:rPr>
          <w:sz w:val="16"/>
          <w:szCs w:val="16"/>
        </w:rPr>
        <w:t xml:space="preserve">All warranty claims must be presented to an authorized agent of Matt’s Auto Service &amp; Parts, Inc (MASP) within a period of 90 days from the purchase date on the original invoice for this warranty to be valid. Warranty is void without this invoice. Please read and follow all attached installation tags before starting install.  All warranty work must be done by a MASP authorized shop, or permission to do work must be given by an authorized MASP agent. MASP at its option, may replace the part, repair the part, or refund the original purchase price in the form of a store credit which will satisfy all obligations under warranty. All implied warranties are limited to the terms of this limited warranty. This warranty is nontransferable. Consequential or incidental damages are not covered under this warranty.  </w:t>
      </w:r>
      <w:r>
        <w:rPr>
          <w:b/>
          <w:sz w:val="20"/>
          <w:szCs w:val="20"/>
        </w:rPr>
        <w:t xml:space="preserve">Defective parts must remain installed in the vehicle until an authorized MASP agent confirms defect. All warranties will be void if the defective part is removed from the vehicle without MASP authorization. There will be no refunds on electrical items. Electrical items are sold on a replacement basis only. There will be a minimum 40% re-stocking fee and/or freight for all return items other than electrical items. </w:t>
      </w:r>
      <w:r>
        <w:rPr>
          <w:sz w:val="16"/>
          <w:szCs w:val="16"/>
        </w:rPr>
        <w:t xml:space="preserve">Warranties on any item sold shall be in effect for only the duration of the express warranties contained herein and upon conclusion of the expressed warranties herein there shall be no warranties expresses or implied, including merchantability and fitness for use on the item sold. The warranty does not cover damage if the part is used in connection with racing purposes or on vehicles with racing equipment. This warranty does not cover any improper use, abuse, damage from installation, neglect, or damage by accident or misuse of parts. All items sold will be branded with our markings (MASP, stock number, PO Number) and therefore must have these same markings </w:t>
      </w:r>
      <w:proofErr w:type="gramStart"/>
      <w:r>
        <w:rPr>
          <w:sz w:val="16"/>
          <w:szCs w:val="16"/>
        </w:rPr>
        <w:t>in order to</w:t>
      </w:r>
      <w:proofErr w:type="gramEnd"/>
      <w:r>
        <w:rPr>
          <w:sz w:val="16"/>
          <w:szCs w:val="16"/>
        </w:rPr>
        <w:t xml:space="preserve"> return an item. All mechanical parts have been drained of all fluids and therefore must have new fluids added to meet manufactures specifications at time of installation. MASP does not assume responsibility specifically for towing charges, </w:t>
      </w:r>
      <w:proofErr w:type="spellStart"/>
      <w:r>
        <w:rPr>
          <w:sz w:val="16"/>
          <w:szCs w:val="16"/>
        </w:rPr>
        <w:t>lay up</w:t>
      </w:r>
      <w:proofErr w:type="spellEnd"/>
      <w:r>
        <w:rPr>
          <w:sz w:val="16"/>
          <w:szCs w:val="16"/>
        </w:rPr>
        <w:t xml:space="preserve"> time, telephone, loss due to down -time, cost of lodging, cost of vehicle use, transportation, car or truck rental, or any inconvenience.  </w:t>
      </w:r>
      <w:r>
        <w:rPr>
          <w:b/>
          <w:sz w:val="16"/>
          <w:szCs w:val="16"/>
        </w:rPr>
        <w:t>Labor cost will not be paid on any item at any time.</w:t>
      </w:r>
    </w:p>
    <w:p w14:paraId="3E1850B9" w14:textId="77777777" w:rsidR="002E5050" w:rsidRDefault="002E5050" w:rsidP="002E5050">
      <w:pPr>
        <w:jc w:val="center"/>
        <w:rPr>
          <w:b/>
          <w:sz w:val="16"/>
          <w:szCs w:val="16"/>
        </w:rPr>
      </w:pPr>
      <w:r>
        <w:rPr>
          <w:b/>
          <w:sz w:val="16"/>
          <w:szCs w:val="16"/>
        </w:rPr>
        <w:t>Engines</w:t>
      </w:r>
    </w:p>
    <w:p w14:paraId="45DD8D2B" w14:textId="77777777" w:rsidR="002E5050" w:rsidRDefault="002E5050" w:rsidP="002E5050">
      <w:pPr>
        <w:rPr>
          <w:sz w:val="16"/>
          <w:szCs w:val="16"/>
        </w:rPr>
      </w:pPr>
      <w:r>
        <w:rPr>
          <w:sz w:val="16"/>
          <w:szCs w:val="16"/>
        </w:rPr>
        <w:t xml:space="preserve">MASP warrants to the original purchaser that all engines are warranted against cracked cylinder blocks or heads, bad cam(s) or crankshaft, pistons, other internal parts, and excessive oil consumption. And that all engines are warranted to be in good running order unless otherwise stated. Engines are left as complete as possible for the convenience of the installer. This warranty does not cover attached items and accessories, such as (but not limited to): water pump, fuel pump, distributor, injection and seals, gaskets, hoses, lines, intake manifolds, oil pan, timing belt, exhaust manifolds, any electrical parts, or any other external parts. All engines must have new oil and filter installed upon installation and replaced according to manufacturer’s specifications, thereafter. Proof of service and mileage will be required. Install of engines also requires tune-up including, but not limited to spark plugs, ignition wires, front main seal, rear main seal and gaskets. Vehicles that have MASP engines installed must have proper cooling capacity and cooling systems must be in good working condition. Proper oil and coolant levels </w:t>
      </w:r>
      <w:proofErr w:type="gramStart"/>
      <w:r>
        <w:rPr>
          <w:sz w:val="16"/>
          <w:szCs w:val="16"/>
        </w:rPr>
        <w:t>must be maintained at all times</w:t>
      </w:r>
      <w:proofErr w:type="gramEnd"/>
      <w:r>
        <w:rPr>
          <w:sz w:val="16"/>
          <w:szCs w:val="16"/>
        </w:rPr>
        <w:t xml:space="preserve">. Warranty is void if heat tabs are melted or removed) heat tabs provide visual evidence that an engine has been overheated at the </w:t>
      </w:r>
      <w:proofErr w:type="gramStart"/>
      <w:r>
        <w:rPr>
          <w:sz w:val="16"/>
          <w:szCs w:val="16"/>
        </w:rPr>
        <w:t>250 degree</w:t>
      </w:r>
      <w:proofErr w:type="gramEnd"/>
      <w:r>
        <w:rPr>
          <w:sz w:val="16"/>
          <w:szCs w:val="16"/>
        </w:rPr>
        <w:t xml:space="preserve"> melting point).  Defective engine must remain installed in vehicle until an authorized MASP agent confirms defect.  WARRANTY BECOMES NULL AND VOID IF ANY AFTERMARKET MODIFICATIONS MADE TO ENGINES AND/OR TRANSMISSIONS. </w:t>
      </w:r>
    </w:p>
    <w:p w14:paraId="5F7D7ACB" w14:textId="77777777" w:rsidR="002E5050" w:rsidRDefault="002E5050" w:rsidP="002E5050">
      <w:pPr>
        <w:jc w:val="center"/>
        <w:rPr>
          <w:b/>
          <w:sz w:val="16"/>
          <w:szCs w:val="16"/>
        </w:rPr>
      </w:pPr>
      <w:r>
        <w:rPr>
          <w:b/>
          <w:sz w:val="16"/>
          <w:szCs w:val="16"/>
        </w:rPr>
        <w:t>Transmissions</w:t>
      </w:r>
    </w:p>
    <w:p w14:paraId="6BDCA538" w14:textId="77777777" w:rsidR="002E5050" w:rsidRDefault="002E5050" w:rsidP="002E5050">
      <w:pPr>
        <w:rPr>
          <w:sz w:val="16"/>
          <w:szCs w:val="16"/>
        </w:rPr>
      </w:pPr>
      <w:r>
        <w:rPr>
          <w:sz w:val="16"/>
          <w:szCs w:val="16"/>
        </w:rPr>
        <w:t>MASP warrants to the original purchaser that all transmissions are warranted to be in good working order including slippage or shifting failures or bearing noise. All internal parts, case, and torque converter are included in this warranty. This warranty does not cover flywheel, transmission mounts, shift linkages, or any external parts. Shearing or breaking of teeth in standard transmissions is NOT warranted under any circumstances. Transmission must have all new seals, gaskets, filter, and fluids installed at time of installation. Use of fluid that does not meet manufacturer standards will void warranty. Damage to the front pump during installation will void warranty. Transmission lines and coolers must be flushed and inspected for warranty to be valid. Oil seals and gaskets are not warranted. Defective transmissions must remain in the vehicle until an authorized MASP agent confirms defect, prior removal will void warranty.  WARRANTY BECOMES NULL AND VOID IF ANY AFTERMARKET MODIFICATIONS MADE TO ENGINES AND/OR TRANSMISSIONS.</w:t>
      </w:r>
    </w:p>
    <w:p w14:paraId="0ABB4FA1" w14:textId="77777777" w:rsidR="002E5050" w:rsidRDefault="002E5050" w:rsidP="002E5050">
      <w:pPr>
        <w:jc w:val="center"/>
        <w:rPr>
          <w:b/>
          <w:sz w:val="16"/>
          <w:szCs w:val="16"/>
        </w:rPr>
      </w:pPr>
      <w:r>
        <w:rPr>
          <w:b/>
          <w:sz w:val="16"/>
          <w:szCs w:val="16"/>
        </w:rPr>
        <w:t>External Body Parts</w:t>
      </w:r>
    </w:p>
    <w:p w14:paraId="4EEA97BF" w14:textId="77777777" w:rsidR="002E5050" w:rsidRDefault="002E5050" w:rsidP="002E5050">
      <w:pPr>
        <w:rPr>
          <w:sz w:val="16"/>
          <w:szCs w:val="16"/>
        </w:rPr>
      </w:pPr>
      <w:r>
        <w:rPr>
          <w:sz w:val="16"/>
          <w:szCs w:val="16"/>
        </w:rPr>
        <w:t>External body parts such as Fenders, front/rear bumpers, Head lamp and Tail Lamp assemblies, wheels, ETC are sold AS IS with no returns/refunds or warranty offered. Furthermore, MASP cannot be held responsible for any external body part that is damaged during shipping process.</w:t>
      </w:r>
    </w:p>
    <w:p w14:paraId="6F6DF590" w14:textId="481058C6" w:rsidR="00B21C34" w:rsidRPr="00B21C34" w:rsidRDefault="00B21C34" w:rsidP="002E5050">
      <w:pPr>
        <w:rPr>
          <w:b/>
          <w:sz w:val="28"/>
          <w:szCs w:val="28"/>
        </w:rPr>
      </w:pPr>
      <w:r w:rsidRPr="00B21C34">
        <w:rPr>
          <w:b/>
          <w:sz w:val="28"/>
          <w:szCs w:val="28"/>
        </w:rPr>
        <w:t>I have read, agree and understand the above warranty.</w:t>
      </w:r>
    </w:p>
    <w:p w14:paraId="362A9260" w14:textId="5503899E" w:rsidR="00B21C34" w:rsidRPr="00B21C34" w:rsidRDefault="00B21C34" w:rsidP="002E5050">
      <w:pPr>
        <w:rPr>
          <w:b/>
          <w:sz w:val="28"/>
          <w:szCs w:val="28"/>
        </w:rPr>
      </w:pPr>
      <w:r w:rsidRPr="00B21C34">
        <w:rPr>
          <w:b/>
          <w:sz w:val="28"/>
          <w:szCs w:val="28"/>
        </w:rPr>
        <w:t>Printed Name</w:t>
      </w:r>
      <w:r w:rsidRPr="00B21C34">
        <w:rPr>
          <w:b/>
          <w:sz w:val="28"/>
          <w:szCs w:val="28"/>
        </w:rPr>
        <w:softHyphen/>
      </w:r>
      <w:r w:rsidRPr="00B21C34">
        <w:rPr>
          <w:b/>
          <w:sz w:val="28"/>
          <w:szCs w:val="28"/>
        </w:rPr>
        <w:softHyphen/>
      </w:r>
      <w:r w:rsidRPr="00B21C34">
        <w:rPr>
          <w:b/>
          <w:sz w:val="28"/>
          <w:szCs w:val="28"/>
        </w:rPr>
        <w:softHyphen/>
      </w:r>
      <w:r w:rsidRPr="00B21C34">
        <w:rPr>
          <w:b/>
          <w:sz w:val="28"/>
          <w:szCs w:val="28"/>
        </w:rPr>
        <w:softHyphen/>
      </w:r>
      <w:r w:rsidRPr="00B21C34">
        <w:rPr>
          <w:b/>
          <w:sz w:val="28"/>
          <w:szCs w:val="28"/>
        </w:rPr>
        <w:softHyphen/>
      </w:r>
      <w:r w:rsidRPr="00B21C34">
        <w:rPr>
          <w:b/>
          <w:sz w:val="28"/>
          <w:szCs w:val="28"/>
        </w:rPr>
        <w:softHyphen/>
      </w:r>
      <w:r w:rsidRPr="00B21C34">
        <w:rPr>
          <w:b/>
          <w:sz w:val="28"/>
          <w:szCs w:val="28"/>
        </w:rPr>
        <w:softHyphen/>
      </w:r>
      <w:r w:rsidRPr="00B21C34">
        <w:rPr>
          <w:b/>
          <w:sz w:val="28"/>
          <w:szCs w:val="28"/>
        </w:rPr>
        <w:softHyphen/>
      </w:r>
      <w:r w:rsidRPr="00B21C34">
        <w:rPr>
          <w:b/>
          <w:sz w:val="28"/>
          <w:szCs w:val="28"/>
        </w:rPr>
        <w:softHyphen/>
      </w:r>
      <w:r w:rsidRPr="00B21C34">
        <w:rPr>
          <w:b/>
          <w:sz w:val="28"/>
          <w:szCs w:val="28"/>
        </w:rPr>
        <w:softHyphen/>
      </w:r>
      <w:r w:rsidRPr="00B21C34">
        <w:rPr>
          <w:b/>
          <w:sz w:val="28"/>
          <w:szCs w:val="28"/>
        </w:rPr>
        <w:softHyphen/>
      </w:r>
      <w:r w:rsidRPr="00B21C34">
        <w:rPr>
          <w:b/>
          <w:sz w:val="28"/>
          <w:szCs w:val="28"/>
        </w:rPr>
        <w:softHyphen/>
      </w:r>
      <w:r w:rsidRPr="00B21C34">
        <w:rPr>
          <w:b/>
          <w:sz w:val="28"/>
          <w:szCs w:val="28"/>
        </w:rPr>
        <w:softHyphen/>
      </w:r>
      <w:r w:rsidRPr="00B21C34">
        <w:rPr>
          <w:b/>
          <w:sz w:val="28"/>
          <w:szCs w:val="28"/>
        </w:rPr>
        <w:softHyphen/>
        <w:t>_________________________________________________</w:t>
      </w:r>
    </w:p>
    <w:p w14:paraId="29100528" w14:textId="4570394C" w:rsidR="002E5050" w:rsidRPr="00B21C34" w:rsidRDefault="00B21C34" w:rsidP="00760C75">
      <w:pPr>
        <w:rPr>
          <w:b/>
          <w:sz w:val="28"/>
          <w:szCs w:val="28"/>
        </w:rPr>
      </w:pPr>
      <w:r w:rsidRPr="00B21C34">
        <w:rPr>
          <w:b/>
          <w:sz w:val="28"/>
          <w:szCs w:val="28"/>
        </w:rPr>
        <w:t>Signature__________________________________________________</w:t>
      </w:r>
    </w:p>
    <w:sectPr w:rsidR="002E5050" w:rsidRPr="00B21C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861F3" w14:textId="77777777" w:rsidR="003A70B7" w:rsidRDefault="003A70B7" w:rsidP="00760C75">
      <w:pPr>
        <w:spacing w:after="0" w:line="240" w:lineRule="auto"/>
      </w:pPr>
      <w:r>
        <w:separator/>
      </w:r>
    </w:p>
  </w:endnote>
  <w:endnote w:type="continuationSeparator" w:id="0">
    <w:p w14:paraId="439F19DB" w14:textId="77777777" w:rsidR="003A70B7" w:rsidRDefault="003A70B7" w:rsidP="0076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29396" w14:textId="77777777" w:rsidR="003A70B7" w:rsidRDefault="003A70B7" w:rsidP="00760C75">
      <w:pPr>
        <w:spacing w:after="0" w:line="240" w:lineRule="auto"/>
      </w:pPr>
      <w:r>
        <w:separator/>
      </w:r>
    </w:p>
  </w:footnote>
  <w:footnote w:type="continuationSeparator" w:id="0">
    <w:p w14:paraId="53A061B1" w14:textId="77777777" w:rsidR="003A70B7" w:rsidRDefault="003A70B7" w:rsidP="00760C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75"/>
    <w:rsid w:val="00275841"/>
    <w:rsid w:val="002E5050"/>
    <w:rsid w:val="003A70B7"/>
    <w:rsid w:val="004559F8"/>
    <w:rsid w:val="004F6CFD"/>
    <w:rsid w:val="00573F35"/>
    <w:rsid w:val="005E5BD1"/>
    <w:rsid w:val="00737656"/>
    <w:rsid w:val="00760C75"/>
    <w:rsid w:val="008A14B3"/>
    <w:rsid w:val="0091439F"/>
    <w:rsid w:val="00A82EFD"/>
    <w:rsid w:val="00A91B99"/>
    <w:rsid w:val="00AA1D93"/>
    <w:rsid w:val="00B12F91"/>
    <w:rsid w:val="00B21C34"/>
    <w:rsid w:val="00BE550F"/>
    <w:rsid w:val="00D06D01"/>
    <w:rsid w:val="00D714E5"/>
    <w:rsid w:val="00DB7F94"/>
    <w:rsid w:val="00F45E1B"/>
    <w:rsid w:val="00F8285A"/>
    <w:rsid w:val="00FC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D121"/>
  <w15:chartTrackingRefBased/>
  <w15:docId w15:val="{1D414B7E-62CB-4739-A039-E0CE613F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C75"/>
  </w:style>
  <w:style w:type="paragraph" w:styleId="Footer">
    <w:name w:val="footer"/>
    <w:basedOn w:val="Normal"/>
    <w:link w:val="FooterChar"/>
    <w:uiPriority w:val="99"/>
    <w:unhideWhenUsed/>
    <w:rsid w:val="00760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C75"/>
  </w:style>
  <w:style w:type="character" w:styleId="Hyperlink">
    <w:name w:val="Hyperlink"/>
    <w:basedOn w:val="DefaultParagraphFont"/>
    <w:uiPriority w:val="99"/>
    <w:unhideWhenUsed/>
    <w:rsid w:val="00760C75"/>
    <w:rPr>
      <w:color w:val="0563C1" w:themeColor="hyperlink"/>
      <w:u w:val="single"/>
    </w:rPr>
  </w:style>
  <w:style w:type="character" w:styleId="UnresolvedMention">
    <w:name w:val="Unresolved Mention"/>
    <w:basedOn w:val="DefaultParagraphFont"/>
    <w:uiPriority w:val="99"/>
    <w:semiHidden/>
    <w:unhideWhenUsed/>
    <w:rsid w:val="00760C75"/>
    <w:rPr>
      <w:color w:val="808080"/>
      <w:shd w:val="clear" w:color="auto" w:fill="E6E6E6"/>
    </w:rPr>
  </w:style>
  <w:style w:type="paragraph" w:styleId="BalloonText">
    <w:name w:val="Balloon Text"/>
    <w:basedOn w:val="Normal"/>
    <w:link w:val="BalloonTextChar"/>
    <w:uiPriority w:val="99"/>
    <w:semiHidden/>
    <w:unhideWhenUsed/>
    <w:rsid w:val="00D71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4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rts@themattsaut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dc:creator>
  <cp:keywords/>
  <dc:description/>
  <cp:lastModifiedBy>Matt</cp:lastModifiedBy>
  <cp:revision>9</cp:revision>
  <cp:lastPrinted>2017-11-09T16:08:00Z</cp:lastPrinted>
  <dcterms:created xsi:type="dcterms:W3CDTF">2017-11-09T15:45:00Z</dcterms:created>
  <dcterms:modified xsi:type="dcterms:W3CDTF">2018-09-25T11:25:00Z</dcterms:modified>
</cp:coreProperties>
</file>